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S 2026/50-8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bau Serverraum - Los 3 - Maler und Bodenbelags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ie Stadt Forst beabsichtigt Im Verwaltungsgebäude "Altes Rathaus" ,Promenade 9 in 03149 Forst den
Serverraum umzubauen.
Die Baumaßnahme findet unter laufendem Betrieb statt.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